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DA2982" w:rsidRDefault="00EE6936" w:rsidP="00DA3006">
      <w:pPr>
        <w:pStyle w:val="14"/>
        <w:ind w:firstLine="0"/>
        <w:jc w:val="center"/>
        <w:rPr>
          <w:rFonts w:eastAsia="MS Mincho"/>
          <w:b/>
          <w:szCs w:val="28"/>
        </w:rPr>
      </w:pPr>
      <w:r w:rsidRPr="00DA2982">
        <w:rPr>
          <w:rFonts w:eastAsia="MS Mincho"/>
          <w:b/>
          <w:szCs w:val="28"/>
        </w:rPr>
        <w:t>Извещ</w:t>
      </w:r>
      <w:r w:rsidR="00E74F34" w:rsidRPr="00DA2982">
        <w:rPr>
          <w:rFonts w:eastAsia="MS Mincho"/>
          <w:b/>
          <w:szCs w:val="28"/>
        </w:rPr>
        <w:t>ение о проведении</w:t>
      </w:r>
    </w:p>
    <w:p w:rsidR="00E74F34" w:rsidRPr="00DA2982" w:rsidRDefault="00E74F34" w:rsidP="00DA3006">
      <w:pPr>
        <w:pStyle w:val="14"/>
        <w:ind w:firstLine="0"/>
        <w:jc w:val="center"/>
        <w:rPr>
          <w:b/>
          <w:bCs/>
          <w:szCs w:val="28"/>
        </w:rPr>
      </w:pPr>
      <w:r w:rsidRPr="00DA2982">
        <w:rPr>
          <w:b/>
          <w:bCs/>
          <w:szCs w:val="28"/>
        </w:rPr>
        <w:t xml:space="preserve">Запроса </w:t>
      </w:r>
      <w:r w:rsidR="00144B25" w:rsidRPr="00DA2982">
        <w:rPr>
          <w:b/>
          <w:bCs/>
          <w:szCs w:val="28"/>
        </w:rPr>
        <w:t>цен по результатам предварительного отбора</w:t>
      </w:r>
      <w:r w:rsidRPr="00DA2982">
        <w:rPr>
          <w:b/>
          <w:bCs/>
          <w:szCs w:val="28"/>
        </w:rPr>
        <w:t xml:space="preserve">  в электронной форме   </w:t>
      </w:r>
    </w:p>
    <w:p w:rsidR="00CB5FF0" w:rsidRPr="00F210A7" w:rsidRDefault="00E74F34" w:rsidP="00CB5FF0">
      <w:pPr>
        <w:pStyle w:val="14"/>
        <w:jc w:val="center"/>
        <w:rPr>
          <w:b/>
          <w:szCs w:val="28"/>
        </w:rPr>
      </w:pPr>
      <w:r w:rsidRPr="00DA2982">
        <w:rPr>
          <w:b/>
          <w:iCs/>
          <w:szCs w:val="28"/>
        </w:rPr>
        <w:t xml:space="preserve">по определению подрядчика </w:t>
      </w:r>
      <w:r w:rsidRPr="00DA2982">
        <w:rPr>
          <w:b/>
          <w:bCs/>
          <w:szCs w:val="28"/>
        </w:rPr>
        <w:t xml:space="preserve">на </w:t>
      </w:r>
      <w:r w:rsidR="007B040E" w:rsidRPr="00DA2982">
        <w:rPr>
          <w:b/>
          <w:bCs/>
          <w:szCs w:val="28"/>
        </w:rPr>
        <w:t>выполнение</w:t>
      </w:r>
      <w:r w:rsidR="00DF73D2" w:rsidRPr="00DA2982">
        <w:rPr>
          <w:b/>
          <w:szCs w:val="28"/>
        </w:rPr>
        <w:t xml:space="preserve"> </w:t>
      </w:r>
      <w:r w:rsidR="009073DC" w:rsidRPr="009073DC">
        <w:rPr>
          <w:b/>
          <w:szCs w:val="28"/>
        </w:rPr>
        <w:t xml:space="preserve"> </w:t>
      </w:r>
      <w:r w:rsidR="00EF236E" w:rsidRPr="00EF236E">
        <w:rPr>
          <w:b/>
          <w:szCs w:val="28"/>
        </w:rPr>
        <w:t>ПИР по титулу: Реконструкция 2КЛ-6кВ направлением КЛ-6кВ ТП-6/0,4кВ № 786 А-ТП-6/0,4кВ № 478 А, КЛ-6кВ ТП-6/0,4кВ № 478 Б-ТП-6/0,4кВ № 786 Б, в т.ч. ПИР: г.Москва, ул.Садовническая, д.51 (0,313 км; 144 п.м.)</w:t>
      </w:r>
      <w:r w:rsidR="003A32A0">
        <w:rPr>
          <w:b/>
          <w:szCs w:val="28"/>
        </w:rPr>
        <w:t xml:space="preserve"> </w:t>
      </w:r>
      <w:r w:rsidR="00720F34" w:rsidRPr="00DA2982">
        <w:rPr>
          <w:b/>
          <w:szCs w:val="28"/>
        </w:rPr>
        <w:t xml:space="preserve">для нужд </w:t>
      </w:r>
      <w:r w:rsidR="00B54DF5">
        <w:rPr>
          <w:b/>
          <w:szCs w:val="28"/>
        </w:rPr>
        <w:t>МКС</w:t>
      </w:r>
      <w:r w:rsidR="00F86477" w:rsidRPr="00DA2982">
        <w:rPr>
          <w:b/>
          <w:szCs w:val="28"/>
        </w:rPr>
        <w:t xml:space="preserve"> </w:t>
      </w:r>
      <w:r w:rsidR="007B040E" w:rsidRPr="00DA2982">
        <w:rPr>
          <w:b/>
          <w:szCs w:val="28"/>
        </w:rPr>
        <w:t xml:space="preserve">- филиала </w:t>
      </w:r>
      <w:r w:rsidR="001A052A" w:rsidRPr="00DA2982">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8E7F47" w:rsidRPr="00371A95" w:rsidRDefault="00A648FF" w:rsidP="008E7F47">
      <w:pPr>
        <w:jc w:val="center"/>
        <w:rPr>
          <w:sz w:val="28"/>
          <w:szCs w:val="22"/>
        </w:rPr>
      </w:pPr>
      <w:r>
        <w:rPr>
          <w:szCs w:val="20"/>
        </w:rPr>
        <w:t>2026</w:t>
      </w:r>
      <w:r w:rsidRPr="00371A95">
        <w:rPr>
          <w:szCs w:val="20"/>
        </w:rPr>
        <w:t xml:space="preserve"> </w:t>
      </w:r>
      <w:r w:rsidR="008E7F47" w:rsidRPr="00371A95">
        <w:rPr>
          <w:szCs w:val="20"/>
        </w:rPr>
        <w:t>г.</w:t>
      </w:r>
    </w:p>
    <w:p w:rsidR="00A648FF" w:rsidRDefault="00A648FF" w:rsidP="00A648FF">
      <w:pPr>
        <w:pStyle w:val="Style1"/>
        <w:widowControl/>
        <w:tabs>
          <w:tab w:val="left" w:leader="dot" w:pos="9374"/>
        </w:tabs>
        <w:spacing w:line="240" w:lineRule="auto"/>
        <w:ind w:left="410"/>
        <w:jc w:val="center"/>
        <w:rPr>
          <w:rStyle w:val="FontStyle128"/>
        </w:rPr>
      </w:pPr>
    </w:p>
    <w:p w:rsidR="00E74F34" w:rsidRPr="00A648FF" w:rsidRDefault="00A648FF"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tab/>
      </w: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421ECF">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421ECF">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421ECF">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421ECF">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421ECF">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421ECF">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421ECF">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421ECF">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421ECF"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421ECF">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F64672" w:rsidP="00600ABF">
            <w:pPr>
              <w:jc w:val="both"/>
            </w:pPr>
            <w:bookmarkStart w:id="6" w:name="_Toc422209950"/>
            <w:bookmarkStart w:id="7" w:name="_Toc422226770"/>
            <w:bookmarkStart w:id="8" w:name="_Toc422244122"/>
            <w:r w:rsidRPr="00CE492C">
              <w:t xml:space="preserve">Единый стандарт закупок ПАО «Россети», </w:t>
            </w:r>
            <w:r w:rsidR="003156D6" w:rsidRPr="00CE492C">
              <w:t>решение о присоединении к которому принято Советом</w:t>
            </w:r>
            <w:r w:rsidRPr="00CE492C">
              <w:t xml:space="preserve"> директоров</w:t>
            </w:r>
            <w:r w:rsidR="003156D6" w:rsidRPr="00CE492C">
              <w:t xml:space="preserve"> ПАО «</w:t>
            </w:r>
            <w:r w:rsidR="00600ABF" w:rsidRPr="00CE492C">
              <w:t xml:space="preserve">Россети </w:t>
            </w:r>
            <w:r w:rsidR="003156D6" w:rsidRPr="00CE492C">
              <w:t>М</w:t>
            </w:r>
            <w:r w:rsidR="00600ABF" w:rsidRPr="00CE492C">
              <w:t xml:space="preserve">осковский регион» </w:t>
            </w:r>
            <w:r w:rsidR="003156D6" w:rsidRPr="00CE492C">
              <w:t xml:space="preserve">(выписка из протокола заседания СД от </w:t>
            </w:r>
            <w:r w:rsidR="00600ABF" w:rsidRPr="00CE492C">
              <w:t>03.0</w:t>
            </w:r>
            <w:r w:rsidR="003156D6" w:rsidRPr="00CE492C">
              <w:t>2.20</w:t>
            </w:r>
            <w:r w:rsidR="00600ABF" w:rsidRPr="00CE492C">
              <w:t>23</w:t>
            </w:r>
            <w:r w:rsidR="003156D6" w:rsidRPr="00CE492C">
              <w:t xml:space="preserve"> №</w:t>
            </w:r>
            <w:r w:rsidR="00600ABF" w:rsidRPr="00CE492C">
              <w:t>563</w:t>
            </w:r>
            <w:r w:rsidRPr="00CE492C">
              <w:t xml:space="preserve"> (далее - Положение о закупк</w:t>
            </w:r>
            <w:r w:rsidR="00F158D1" w:rsidRPr="00CE492C">
              <w:t>е</w:t>
            </w:r>
            <w:r w:rsidRPr="00CE492C">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Участвовать в настоящем Запросе цен могут только Участники, выбранные ранее по результатам предварительного отбора на</w:t>
            </w:r>
            <w:r w:rsidR="00B54DF5">
              <w:t xml:space="preserve"> право</w:t>
            </w:r>
            <w:r w:rsidRPr="00CE492C">
              <w:t xml:space="preserve"> </w:t>
            </w:r>
            <w:r w:rsidR="00EF236E" w:rsidRPr="00EF236E">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 </w:t>
            </w:r>
            <w:r w:rsidRPr="00DA2982">
              <w:t>(№</w:t>
            </w:r>
            <w:r w:rsidR="00EF236E" w:rsidRPr="00EF236E">
              <w:t>32514779889</w:t>
            </w:r>
            <w:r w:rsidR="00EF236E">
              <w:t xml:space="preserve"> </w:t>
            </w:r>
            <w:r w:rsidRPr="00DA2982">
              <w:t xml:space="preserve">на </w:t>
            </w:r>
            <w:hyperlink r:id="rId14" w:history="1">
              <w:r w:rsidRPr="00DA2982">
                <w:rPr>
                  <w:rStyle w:val="af8"/>
                </w:rPr>
                <w:t>www.</w:t>
              </w:r>
              <w:r w:rsidRPr="00DA2982">
                <w:rPr>
                  <w:rStyle w:val="af8"/>
                  <w:lang w:val="en-US"/>
                </w:rPr>
                <w:t>tender</w:t>
              </w:r>
              <w:r w:rsidRPr="00DA2982">
                <w:rPr>
                  <w:rStyle w:val="af8"/>
                </w:rPr>
                <w:t>.</w:t>
              </w:r>
              <w:r w:rsidRPr="00DA2982">
                <w:rPr>
                  <w:rStyle w:val="af8"/>
                  <w:lang w:val="en-US"/>
                </w:rPr>
                <w:t>lot</w:t>
              </w:r>
              <w:r w:rsidRPr="00DA2982">
                <w:rPr>
                  <w:rStyle w:val="af8"/>
                </w:rPr>
                <w:t>-</w:t>
              </w:r>
              <w:r w:rsidRPr="00DA2982">
                <w:rPr>
                  <w:rStyle w:val="af8"/>
                  <w:lang w:val="en-US"/>
                </w:rPr>
                <w:t>online</w:t>
              </w:r>
              <w:r w:rsidRPr="00DA2982">
                <w:rPr>
                  <w:rStyle w:val="af8"/>
                </w:rPr>
                <w:t>.ru</w:t>
              </w:r>
            </w:hyperlink>
            <w:r w:rsidRPr="00DA2982">
              <w:t>), с которыми заключены рамочные соглашения</w:t>
            </w:r>
            <w:r w:rsidR="00600CFC" w:rsidRPr="00DA2982">
              <w:t xml:space="preserve"> и являющиеся субъектами МСП</w:t>
            </w:r>
            <w:r w:rsidRPr="00DA2982">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421ECF"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DA2982" w:rsidRDefault="005F09D3" w:rsidP="00461267">
            <w:r w:rsidRPr="00DA2982">
              <w:t>Предмет договора</w:t>
            </w:r>
          </w:p>
        </w:tc>
        <w:tc>
          <w:tcPr>
            <w:tcW w:w="3306" w:type="pct"/>
            <w:vAlign w:val="center"/>
          </w:tcPr>
          <w:p w:rsidR="005F09D3" w:rsidRPr="00DA2982" w:rsidRDefault="005F09D3" w:rsidP="00930942">
            <w:pPr>
              <w:jc w:val="both"/>
            </w:pPr>
            <w:r w:rsidRPr="00DA2982">
              <w:t xml:space="preserve">Выполнение </w:t>
            </w:r>
            <w:r w:rsidR="00EF236E" w:rsidRPr="00EF236E">
              <w:t>ПИР по титулу: Реконструкция 2КЛ-6кВ направлением КЛ-6кВ ТП-6/0,4кВ № 786 А-ТП-6/0,4кВ № 478 А, КЛ-6кВ ТП-6/0,4кВ № 478 Б-ТП-6/0,4кВ № 786 Б, в т.ч. ПИР: г.Москва, ул.Садовническая, д.51 (0,313 км; 144 п.м.)</w:t>
            </w:r>
            <w:r w:rsidR="003A32A0">
              <w:t xml:space="preserve"> </w:t>
            </w:r>
            <w:r w:rsidR="00B54DF5" w:rsidRPr="00B54DF5">
              <w:t>для нужд МКС</w:t>
            </w:r>
            <w:r w:rsidR="00F210A7" w:rsidRPr="00DA2982">
              <w:t xml:space="preserve"> </w:t>
            </w:r>
            <w:r w:rsidRPr="00DA2982">
              <w:t>- филиала ПАО «Россети Московский регион».</w:t>
            </w:r>
          </w:p>
          <w:p w:rsidR="005F09D3" w:rsidRPr="00DA2982" w:rsidRDefault="005F09D3" w:rsidP="00930942">
            <w:pPr>
              <w:jc w:val="both"/>
            </w:pPr>
            <w:r w:rsidRPr="00DA2982">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DA2982" w:rsidRDefault="00C65098" w:rsidP="00461267">
            <w:r w:rsidRPr="00DA298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DA2982" w:rsidRDefault="00C65098" w:rsidP="00930942">
            <w:pPr>
              <w:jc w:val="both"/>
            </w:pPr>
            <w:r w:rsidRPr="00DA2982">
              <w:t xml:space="preserve">Начальная (максимальная) цена договора составляет                </w:t>
            </w:r>
            <w:r w:rsidR="00EF236E" w:rsidRPr="00EF236E">
              <w:rPr>
                <w:b/>
              </w:rPr>
              <w:t>1 563 386,40</w:t>
            </w:r>
            <w:r w:rsidR="00EF236E">
              <w:rPr>
                <w:b/>
              </w:rPr>
              <w:t xml:space="preserve"> </w:t>
            </w:r>
            <w:r w:rsidRPr="00DA2982">
              <w:rPr>
                <w:b/>
              </w:rPr>
              <w:t xml:space="preserve">руб., в т.ч. НДС </w:t>
            </w:r>
            <w:r w:rsidR="00D2054F" w:rsidRPr="00DA2982">
              <w:rPr>
                <w:b/>
              </w:rPr>
              <w:t>22</w:t>
            </w:r>
            <w:r w:rsidRPr="00DA2982">
              <w:rPr>
                <w:b/>
              </w:rPr>
              <w:t>%</w:t>
            </w:r>
            <w:r w:rsidRPr="00DA2982">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DA2982" w:rsidRDefault="00C65098" w:rsidP="00930942">
            <w:pPr>
              <w:jc w:val="both"/>
            </w:pPr>
            <w:r w:rsidRPr="00DA2982">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CE492C">
              <w:t xml:space="preserve">Настоящее </w:t>
            </w:r>
            <w:r w:rsidR="00EE6936" w:rsidRPr="00CE492C">
              <w:t>Извещ</w:t>
            </w:r>
            <w:r w:rsidRPr="00CE492C">
              <w:t>ение размещено в Единой информационной системе в сфере закупок (далее – Единая информационная система),</w:t>
            </w:r>
            <w:r w:rsidR="00F158D1" w:rsidRPr="00CE492C">
              <w:t xml:space="preserve">  а также </w:t>
            </w:r>
            <w:r w:rsidR="006C4B4B" w:rsidRPr="00CE492C">
              <w:t>на электронной торговой площадке АО «Российский аукционный дом» (</w:t>
            </w:r>
            <w:hyperlink r:id="rId18" w:history="1">
              <w:r w:rsidR="006C4B4B" w:rsidRPr="00CE492C">
                <w:rPr>
                  <w:rStyle w:val="af8"/>
                </w:rPr>
                <w:t>www.</w:t>
              </w:r>
              <w:r w:rsidR="006C4B4B" w:rsidRPr="00CE492C">
                <w:rPr>
                  <w:rStyle w:val="af8"/>
                  <w:lang w:val="en-US"/>
                </w:rPr>
                <w:t>tender</w:t>
              </w:r>
              <w:r w:rsidR="006C4B4B" w:rsidRPr="00CE492C">
                <w:rPr>
                  <w:rStyle w:val="af8"/>
                </w:rPr>
                <w:t>.</w:t>
              </w:r>
              <w:r w:rsidR="006C4B4B" w:rsidRPr="00CE492C">
                <w:rPr>
                  <w:rStyle w:val="af8"/>
                  <w:lang w:val="en-US"/>
                </w:rPr>
                <w:t>lot</w:t>
              </w:r>
              <w:r w:rsidR="006C4B4B" w:rsidRPr="00CE492C">
                <w:rPr>
                  <w:rStyle w:val="af8"/>
                </w:rPr>
                <w:t>-</w:t>
              </w:r>
              <w:r w:rsidR="006C4B4B" w:rsidRPr="00CE492C">
                <w:rPr>
                  <w:rStyle w:val="af8"/>
                  <w:lang w:val="en-US"/>
                </w:rPr>
                <w:t>online</w:t>
              </w:r>
              <w:r w:rsidR="006C4B4B" w:rsidRPr="00CE492C">
                <w:rPr>
                  <w:rStyle w:val="af8"/>
                </w:rPr>
                <w:t>.ru</w:t>
              </w:r>
            </w:hyperlink>
            <w:r w:rsidR="00F158D1" w:rsidRPr="00CE492C">
              <w:t>)</w:t>
            </w:r>
            <w:r w:rsidR="00E21C21" w:rsidRPr="00CE492C">
              <w:t xml:space="preserve"> </w:t>
            </w:r>
            <w:r w:rsidRPr="00CE492C">
              <w:t xml:space="preserve"> </w:t>
            </w:r>
            <w:r w:rsidR="002975B8" w:rsidRPr="00A73463">
              <w:rPr>
                <w:b/>
              </w:rPr>
              <w:t>«15» апреля 2026</w:t>
            </w:r>
            <w:r w:rsidR="002975B8" w:rsidRPr="00DA2982">
              <w:rPr>
                <w:b/>
              </w:rPr>
              <w:t xml:space="preserve"> г.</w:t>
            </w:r>
            <w:r w:rsidR="007F05ED" w:rsidRPr="00DA2982">
              <w:t xml:space="preserve"> и</w:t>
            </w:r>
            <w:r w:rsidR="007F05ED" w:rsidRPr="00CE492C">
              <w:t xml:space="preserve"> может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2975B8" w:rsidRPr="00A73463">
              <w:rPr>
                <w:b/>
              </w:rPr>
              <w:t>«15» апреля 2026</w:t>
            </w:r>
            <w:r w:rsidR="002975B8" w:rsidRPr="00DA2982">
              <w:rPr>
                <w:b/>
              </w:rPr>
              <w:t xml:space="preserve"> г.</w:t>
            </w:r>
            <w:bookmarkEnd w:id="22"/>
            <w:bookmarkEnd w:id="23"/>
          </w:p>
          <w:p w:rsidR="000C23E2" w:rsidRPr="009A3644"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2975B8" w:rsidRPr="00A73463">
              <w:rPr>
                <w:b/>
              </w:rPr>
              <w:t>«16» апреля 2026 г.</w:t>
            </w:r>
            <w:bookmarkEnd w:id="24"/>
            <w:bookmarkEnd w:id="25"/>
          </w:p>
          <w:p w:rsidR="000C23E2" w:rsidRPr="009766C5" w:rsidRDefault="000C23E2" w:rsidP="00657600">
            <w:pPr>
              <w:jc w:val="both"/>
            </w:pPr>
            <w:bookmarkStart w:id="26" w:name="_Toc536605208"/>
            <w:bookmarkStart w:id="27"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9A3644" w:rsidRDefault="00543FC3" w:rsidP="005C5F37">
            <w:pPr>
              <w:jc w:val="both"/>
              <w:rPr>
                <w:b/>
              </w:rPr>
            </w:pPr>
            <w:r w:rsidRPr="00D5059E">
              <w:t xml:space="preserve">Дата начала подачи заявок – с момента размещения Извещения в ЕИС и на ЭТП </w:t>
            </w:r>
            <w:r w:rsidR="002975B8" w:rsidRPr="00A73463">
              <w:rPr>
                <w:b/>
              </w:rPr>
              <w:t>«15» апреля 2026</w:t>
            </w:r>
            <w:r w:rsidR="002975B8" w:rsidRPr="00DA2982">
              <w:rPr>
                <w:b/>
              </w:rPr>
              <w:t xml:space="preserve"> г.</w:t>
            </w:r>
          </w:p>
          <w:p w:rsidR="00543FC3" w:rsidRPr="00D5059E" w:rsidRDefault="00543FC3" w:rsidP="002975B8">
            <w:pPr>
              <w:jc w:val="both"/>
            </w:pPr>
            <w:r w:rsidRPr="00D5059E">
              <w:t xml:space="preserve">Дата окончания срока подачи заявок – 11 часов 00 минут по московскому времени </w:t>
            </w:r>
            <w:r w:rsidR="002975B8" w:rsidRPr="00A73463">
              <w:rPr>
                <w:b/>
              </w:rPr>
              <w:t>«</w:t>
            </w:r>
            <w:r w:rsidR="002975B8">
              <w:rPr>
                <w:b/>
              </w:rPr>
              <w:t>22</w:t>
            </w:r>
            <w:r w:rsidR="002975B8" w:rsidRPr="00A73463">
              <w:rPr>
                <w:b/>
              </w:rPr>
              <w:t>» апреля 2026 г.</w:t>
            </w:r>
            <w:r w:rsidR="002975B8">
              <w:rPr>
                <w:b/>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2975B8" w:rsidRPr="00A73463">
              <w:rPr>
                <w:b/>
              </w:rPr>
              <w:t>«</w:t>
            </w:r>
            <w:r w:rsidR="002975B8">
              <w:rPr>
                <w:b/>
              </w:rPr>
              <w:t>22</w:t>
            </w:r>
            <w:r w:rsidR="002975B8" w:rsidRPr="00A73463">
              <w:rPr>
                <w:b/>
              </w:rPr>
              <w:t>» апреля 2026 г.</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DA2982" w:rsidRDefault="00A673D3" w:rsidP="00461267">
            <w:r w:rsidRPr="00DA2982">
              <w:t>Возможность проведения переторжки</w:t>
            </w:r>
          </w:p>
        </w:tc>
        <w:tc>
          <w:tcPr>
            <w:tcW w:w="3306" w:type="pct"/>
            <w:vAlign w:val="center"/>
          </w:tcPr>
          <w:p w:rsidR="00DA2982" w:rsidRPr="00DA2982" w:rsidRDefault="00EF236E" w:rsidP="00DA2982">
            <w:pPr>
              <w:jc w:val="both"/>
              <w:rPr>
                <w:b/>
              </w:rPr>
            </w:pPr>
            <w:r>
              <w:rPr>
                <w:b/>
              </w:rPr>
              <w:t>Не п</w:t>
            </w:r>
            <w:r w:rsidR="00DA2982" w:rsidRPr="00DA2982">
              <w:rPr>
                <w:b/>
              </w:rPr>
              <w:t>редусмотрена</w:t>
            </w:r>
          </w:p>
          <w:p w:rsidR="00A673D3" w:rsidRPr="00DA2982" w:rsidRDefault="00A673D3" w:rsidP="00DA2982">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2975B8" w:rsidRDefault="000F23FB" w:rsidP="00461267">
            <w:r w:rsidRPr="002975B8">
              <w:t>Порядок и сроки проведения этапов закупки, а также подведение итогов закупки</w:t>
            </w:r>
          </w:p>
        </w:tc>
        <w:tc>
          <w:tcPr>
            <w:tcW w:w="3306" w:type="pct"/>
            <w:vAlign w:val="center"/>
          </w:tcPr>
          <w:p w:rsidR="000F23FB" w:rsidRPr="002975B8" w:rsidRDefault="000F23FB" w:rsidP="00D53D93">
            <w:pPr>
              <w:jc w:val="both"/>
            </w:pPr>
            <w:bookmarkStart w:id="35" w:name="_GoBack"/>
            <w:r w:rsidRPr="002975B8">
              <w:t xml:space="preserve">1) Рассмотрение заявок осуществляется не позднее 21:00  </w:t>
            </w:r>
            <w:r w:rsidR="005126C2" w:rsidRPr="002975B8">
              <w:t>«</w:t>
            </w:r>
            <w:r w:rsidR="002975B8" w:rsidRPr="002975B8">
              <w:rPr>
                <w:b/>
              </w:rPr>
              <w:t>24</w:t>
            </w:r>
            <w:r w:rsidR="005126C2" w:rsidRPr="002975B8">
              <w:rPr>
                <w:b/>
              </w:rPr>
              <w:t xml:space="preserve">» </w:t>
            </w:r>
            <w:r w:rsidR="00DA2982" w:rsidRPr="002975B8">
              <w:rPr>
                <w:b/>
              </w:rPr>
              <w:t xml:space="preserve">апреля 2026 г. </w:t>
            </w:r>
            <w:r w:rsidRPr="002975B8">
              <w:t>по московскому времени.</w:t>
            </w:r>
          </w:p>
          <w:p w:rsidR="000F23FB" w:rsidRPr="002975B8" w:rsidRDefault="000F23FB" w:rsidP="002975B8">
            <w:pPr>
              <w:jc w:val="both"/>
            </w:pPr>
            <w:bookmarkStart w:id="36" w:name="_Toc422209971"/>
            <w:bookmarkStart w:id="37" w:name="_Toc422226791"/>
            <w:bookmarkStart w:id="38" w:name="_Toc422244143"/>
            <w:r w:rsidRPr="002975B8">
              <w:t xml:space="preserve">2) Подведение итогов состоится: </w:t>
            </w:r>
            <w:bookmarkEnd w:id="36"/>
            <w:bookmarkEnd w:id="37"/>
            <w:bookmarkEnd w:id="38"/>
            <w:r w:rsidRPr="002975B8">
              <w:t xml:space="preserve">не позднее 21:00 </w:t>
            </w:r>
            <w:r w:rsidR="008E7F47" w:rsidRPr="002975B8">
              <w:br/>
              <w:t>«</w:t>
            </w:r>
            <w:r w:rsidR="002975B8" w:rsidRPr="002975B8">
              <w:rPr>
                <w:b/>
              </w:rPr>
              <w:t>24</w:t>
            </w:r>
            <w:r w:rsidR="008E7F47" w:rsidRPr="002975B8">
              <w:rPr>
                <w:b/>
              </w:rPr>
              <w:t xml:space="preserve">» </w:t>
            </w:r>
            <w:r w:rsidR="00DA2982" w:rsidRPr="002975B8">
              <w:rPr>
                <w:b/>
              </w:rPr>
              <w:t xml:space="preserve">апреля 2026 г. </w:t>
            </w:r>
            <w:r w:rsidRPr="002975B8">
              <w:t>по московскому времени</w:t>
            </w:r>
            <w:bookmarkEnd w:id="35"/>
            <w:r w:rsidRPr="002975B8">
              <w:t>.</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5E17F3" w:rsidP="005E17F3">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 xml:space="preserve">Требования к содержанию, форме, </w:t>
            </w:r>
            <w:r w:rsidRPr="009766C5">
              <w:lastRenderedPageBreak/>
              <w:t>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r w:rsidRPr="009766C5">
              <w:lastRenderedPageBreak/>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DA2982" w:rsidRDefault="007C6F88" w:rsidP="00461267">
            <w:r w:rsidRPr="00DA2982">
              <w:t>Количество договоров по результатам закупки</w:t>
            </w:r>
          </w:p>
        </w:tc>
        <w:tc>
          <w:tcPr>
            <w:tcW w:w="3306" w:type="pct"/>
            <w:vAlign w:val="center"/>
          </w:tcPr>
          <w:p w:rsidR="007C6F88" w:rsidRPr="00DA2982" w:rsidRDefault="007C6F88" w:rsidP="00C3307C">
            <w:pPr>
              <w:jc w:val="both"/>
            </w:pPr>
            <w:r w:rsidRPr="00DA2982">
              <w:t>По результатам закупки буд</w:t>
            </w:r>
            <w:r w:rsidR="00C3307C" w:rsidRPr="00DA2982">
              <w:t>е</w:t>
            </w:r>
            <w:r w:rsidRPr="00DA2982">
              <w:t>т заключен</w:t>
            </w:r>
            <w:r w:rsidR="00A8409B" w:rsidRPr="00DA2982">
              <w:t xml:space="preserve"> </w:t>
            </w:r>
            <w:r w:rsidR="00C3307C" w:rsidRPr="00DA2982">
              <w:t>1</w:t>
            </w:r>
            <w:r w:rsidR="00060D95" w:rsidRPr="00DA2982">
              <w:t xml:space="preserve"> </w:t>
            </w:r>
            <w:r w:rsidRPr="00DA2982">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41" w:name="_Toc536605214"/>
            <w:bookmarkStart w:id="42" w:name="_Toc536624538"/>
            <w:r w:rsidRPr="005126C2">
              <w:t>Заключение договора по результатам закупки</w:t>
            </w:r>
            <w:bookmarkEnd w:id="41"/>
            <w:bookmarkEnd w:id="42"/>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5126C2">
              <w:t xml:space="preserve">Рассмотрение </w:t>
            </w:r>
            <w:bookmarkEnd w:id="43"/>
            <w:bookmarkEnd w:id="44"/>
            <w:bookmarkEnd w:id="45"/>
            <w:bookmarkEnd w:id="46"/>
            <w:bookmarkEnd w:id="47"/>
            <w:bookmarkEnd w:id="48"/>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90"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90"/>
      <w:r w:rsidRPr="005E17F3">
        <w:rPr>
          <w:bCs/>
        </w:rPr>
        <w:t xml:space="preserve"> </w:t>
      </w:r>
    </w:p>
    <w:p w:rsidR="005E17F3" w:rsidRPr="005E17F3" w:rsidRDefault="005E17F3" w:rsidP="005E17F3">
      <w:pPr>
        <w:keepNext/>
        <w:keepLines/>
        <w:ind w:firstLine="567"/>
        <w:jc w:val="both"/>
        <w:outlineLvl w:val="2"/>
        <w:rPr>
          <w:b/>
          <w:bCs/>
        </w:rPr>
      </w:pPr>
      <w:bookmarkStart w:id="91"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92"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5E17F3">
        <w:t xml:space="preserve"> </w:t>
      </w:r>
    </w:p>
    <w:p w:rsidR="005E17F3" w:rsidRPr="005E17F3" w:rsidRDefault="005E17F3" w:rsidP="005E17F3">
      <w:pPr>
        <w:keepNext/>
        <w:keepLines/>
        <w:ind w:firstLine="567"/>
        <w:jc w:val="both"/>
        <w:outlineLvl w:val="2"/>
      </w:pPr>
      <w:bookmarkStart w:id="93"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4"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5E17F3">
        <w:t xml:space="preserve"> </w:t>
      </w:r>
    </w:p>
    <w:p w:rsidR="005E17F3" w:rsidRPr="005E17F3" w:rsidRDefault="005E17F3" w:rsidP="005E17F3">
      <w:pPr>
        <w:keepNext/>
        <w:keepLines/>
        <w:ind w:firstLine="567"/>
        <w:jc w:val="both"/>
        <w:outlineLvl w:val="2"/>
      </w:pPr>
      <w:bookmarkStart w:id="95"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5E17F3">
        <w:t xml:space="preserve"> </w:t>
      </w:r>
    </w:p>
    <w:p w:rsidR="005E17F3" w:rsidRPr="005E17F3" w:rsidRDefault="005E17F3" w:rsidP="005E17F3">
      <w:pPr>
        <w:keepNext/>
        <w:keepLines/>
        <w:ind w:firstLine="567"/>
        <w:jc w:val="both"/>
        <w:outlineLvl w:val="2"/>
      </w:pPr>
      <w:bookmarkStart w:id="96"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7"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5E17F3" w:rsidRPr="005E17F3" w:rsidRDefault="005E17F3" w:rsidP="005E17F3">
      <w:pPr>
        <w:keepNext/>
        <w:keepLines/>
        <w:ind w:firstLine="567"/>
        <w:jc w:val="both"/>
        <w:outlineLvl w:val="2"/>
        <w:rPr>
          <w:b/>
          <w:bCs/>
        </w:rPr>
      </w:pPr>
      <w:bookmarkStart w:id="98"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9"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5E17F3" w:rsidRPr="005E17F3" w:rsidRDefault="005E17F3" w:rsidP="005E17F3">
      <w:pPr>
        <w:keepNext/>
        <w:keepLines/>
        <w:ind w:firstLine="567"/>
        <w:jc w:val="both"/>
        <w:outlineLvl w:val="2"/>
        <w:rPr>
          <w:b/>
          <w:bCs/>
        </w:rPr>
      </w:pPr>
      <w:bookmarkStart w:id="100"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6C14F1" w:rsidRDefault="005E17F3" w:rsidP="006C14F1">
      <w:pPr>
        <w:keepNext/>
        <w:keepLines/>
        <w:ind w:firstLine="567"/>
        <w:jc w:val="both"/>
        <w:outlineLvl w:val="2"/>
        <w:rPr>
          <w:bCs/>
        </w:rPr>
      </w:pPr>
      <w:bookmarkStart w:id="101"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6" w:name="_Toc191277859"/>
      <w:bookmarkStart w:id="127" w:name="_Toc191625440"/>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bookmarkStart w:id="158" w:name="_Toc128406184"/>
      <w:r w:rsidRPr="005E17F3">
        <w:rPr>
          <w:b/>
          <w:bCs/>
          <w:iCs/>
        </w:rPr>
        <w:t>Изменение и расторжение договора</w:t>
      </w:r>
      <w:bookmarkEnd w:id="126"/>
      <w:bookmarkEnd w:id="127"/>
    </w:p>
    <w:p w:rsidR="005E17F3" w:rsidRPr="005E17F3" w:rsidRDefault="005E17F3" w:rsidP="005E17F3">
      <w:pPr>
        <w:numPr>
          <w:ilvl w:val="2"/>
          <w:numId w:val="43"/>
        </w:numPr>
        <w:ind w:left="0" w:firstLine="0"/>
        <w:jc w:val="both"/>
        <w:outlineLvl w:val="2"/>
      </w:pPr>
      <w:bookmarkStart w:id="159"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9"/>
    </w:p>
    <w:p w:rsidR="005E17F3" w:rsidRPr="005E17F3" w:rsidRDefault="005E17F3" w:rsidP="005E17F3">
      <w:pPr>
        <w:numPr>
          <w:ilvl w:val="2"/>
          <w:numId w:val="43"/>
        </w:numPr>
        <w:ind w:left="0" w:firstLine="0"/>
        <w:jc w:val="both"/>
        <w:outlineLvl w:val="2"/>
        <w:rPr>
          <w:rFonts w:cs="Arial"/>
          <w:bCs/>
        </w:rPr>
      </w:pPr>
      <w:bookmarkStart w:id="160"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0"/>
    </w:p>
    <w:p w:rsidR="005E17F3" w:rsidRPr="005E17F3" w:rsidRDefault="005E17F3" w:rsidP="005E17F3">
      <w:pPr>
        <w:numPr>
          <w:ilvl w:val="2"/>
          <w:numId w:val="43"/>
        </w:numPr>
        <w:ind w:left="0" w:firstLine="0"/>
        <w:jc w:val="both"/>
        <w:outlineLvl w:val="2"/>
      </w:pPr>
      <w:bookmarkStart w:id="161"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62" w:name="_Toc191625444"/>
      <w:bookmarkEnd w:id="161"/>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2"/>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3" w:name="_Toc206907096"/>
      <w:bookmarkStart w:id="164" w:name="_Письмо_о_подаче"/>
      <w:bookmarkEnd w:id="163"/>
      <w:bookmarkEnd w:id="164"/>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5" w:name="_Toc298234715"/>
      <w:bookmarkStart w:id="166" w:name="_Toc255987077"/>
      <w:bookmarkStart w:id="167" w:name="_Toc307936269"/>
      <w:bookmarkStart w:id="168" w:name="_Toc536605238"/>
      <w:bookmarkStart w:id="169"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5"/>
      <w:bookmarkEnd w:id="166"/>
      <w:bookmarkEnd w:id="167"/>
      <w:bookmarkEnd w:id="168"/>
      <w:bookmarkEnd w:id="169"/>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70"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0"/>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ECF" w:rsidRDefault="00421ECF">
      <w:r>
        <w:separator/>
      </w:r>
    </w:p>
  </w:endnote>
  <w:endnote w:type="continuationSeparator" w:id="0">
    <w:p w:rsidR="00421ECF" w:rsidRDefault="0042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ECF" w:rsidRDefault="00421ECF">
      <w:r>
        <w:separator/>
      </w:r>
    </w:p>
  </w:footnote>
  <w:footnote w:type="continuationSeparator" w:id="0">
    <w:p w:rsidR="00421ECF" w:rsidRDefault="00421ECF">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421ECF"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DA2982" w:rsidRDefault="009215ED" w:rsidP="009215ED">
                <w:pPr>
                  <w:pStyle w:val="af9"/>
                  <w:keepNext/>
                  <w:tabs>
                    <w:tab w:val="left" w:pos="5670"/>
                  </w:tabs>
                  <w:spacing w:after="0"/>
                  <w:ind w:right="17"/>
                  <w:jc w:val="right"/>
                </w:pPr>
                <w:r w:rsidRPr="00DA2982">
                  <w:t xml:space="preserve">Утверждено на заседании Постоянно действующей </w:t>
                </w:r>
              </w:p>
              <w:p w:rsidR="009215ED" w:rsidRPr="00DA2982" w:rsidRDefault="009215ED" w:rsidP="009215ED">
                <w:pPr>
                  <w:keepNext/>
                  <w:tabs>
                    <w:tab w:val="left" w:pos="5670"/>
                  </w:tabs>
                  <w:jc w:val="right"/>
                </w:pPr>
                <w:r w:rsidRPr="00DA2982">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DA2982">
                  <w:t xml:space="preserve">Протокол № </w:t>
                </w:r>
                <w:r w:rsidR="00DA2982" w:rsidRPr="00DA2982">
                  <w:t>971</w:t>
                </w:r>
                <w:r w:rsidRPr="00DA2982">
                  <w:t xml:space="preserve"> от «</w:t>
                </w:r>
                <w:r w:rsidR="00DA2982" w:rsidRPr="00DA2982">
                  <w:t>07</w:t>
                </w:r>
                <w:r w:rsidRPr="00DA2982">
                  <w:t xml:space="preserve">» </w:t>
                </w:r>
                <w:r w:rsidR="00DA2982" w:rsidRPr="00DA2982">
                  <w:t>апреля</w:t>
                </w:r>
                <w:r w:rsidRPr="00DA2982">
                  <w:t xml:space="preserve"> </w:t>
                </w:r>
                <w:r w:rsidR="00A648FF" w:rsidRPr="00DA2982">
                  <w:rPr>
                    <w:szCs w:val="20"/>
                  </w:rPr>
                  <w:t xml:space="preserve">2026 </w:t>
                </w:r>
                <w:r w:rsidRPr="00DA2982">
                  <w:t>г</w:t>
                </w:r>
                <w:r w:rsidRPr="00194586">
                  <w:t>.</w:t>
                </w:r>
              </w:p>
            </w:txbxContent>
          </v:textbox>
        </v:rect>
      </w:pict>
    </w:r>
    <w:r w:rsidR="00CE492C">
      <w:rPr>
        <w:noProof/>
        <w:color w:val="44546A"/>
        <w:sz w:val="18"/>
        <w:szCs w:val="18"/>
      </w:rPr>
      <w:drawing>
        <wp:anchor distT="0" distB="0" distL="114300" distR="114300" simplePos="0" relativeHeight="251657216"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975B8">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B06"/>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0A3"/>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01F"/>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5677"/>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975B8"/>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D7C"/>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63E"/>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A0"/>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1ECF"/>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927"/>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3DC"/>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34C"/>
    <w:rsid w:val="00A97970"/>
    <w:rsid w:val="00A97A2C"/>
    <w:rsid w:val="00A97B70"/>
    <w:rsid w:val="00A97C1F"/>
    <w:rsid w:val="00A97E91"/>
    <w:rsid w:val="00AA0404"/>
    <w:rsid w:val="00AA1065"/>
    <w:rsid w:val="00AA1860"/>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A7E"/>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DF5"/>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982"/>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36E"/>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01"/>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0B398A1"/>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C29F2-82B8-4150-9E32-64CA55086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2547</TotalTime>
  <Pages>23</Pages>
  <Words>10024</Words>
  <Characters>57137</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3096</cp:revision>
  <cp:lastPrinted>2019-06-14T08:29:00Z</cp:lastPrinted>
  <dcterms:created xsi:type="dcterms:W3CDTF">2019-02-05T07:33:00Z</dcterms:created>
  <dcterms:modified xsi:type="dcterms:W3CDTF">2026-04-15T13:34:00Z</dcterms:modified>
</cp:coreProperties>
</file>